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CFE" w:rsidRPr="00267CFE" w:rsidRDefault="00267CFE" w:rsidP="00267CFE">
      <w:pPr>
        <w:spacing w:line="240" w:lineRule="auto"/>
        <w:rPr>
          <w:rFonts w:ascii="Arial" w:hAnsi="Arial" w:cs="Arial"/>
          <w:b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b/>
          <w:color w:val="000000" w:themeColor="text1"/>
          <w:sz w:val="26"/>
          <w:szCs w:val="26"/>
        </w:rPr>
        <w:t xml:space="preserve">1 The </w:t>
      </w:r>
      <w:bookmarkStart w:id="0" w:name="_GoBack"/>
      <w:bookmarkEnd w:id="0"/>
      <w:r w:rsidRPr="00267CFE">
        <w:rPr>
          <w:rFonts w:ascii="Arial" w:hAnsi="Arial" w:cs="Arial"/>
          <w:b/>
          <w:color w:val="000000" w:themeColor="text1"/>
          <w:sz w:val="26"/>
          <w:szCs w:val="26"/>
        </w:rPr>
        <w:t>basic economic problem</w:t>
      </w:r>
      <w:r w:rsidRPr="00267CFE">
        <w:rPr>
          <w:rFonts w:ascii="Arial" w:hAnsi="Arial" w:cs="Arial"/>
          <w:b/>
          <w:color w:val="000000" w:themeColor="text1"/>
          <w:sz w:val="26"/>
          <w:szCs w:val="26"/>
        </w:rPr>
        <w:t xml:space="preserve"> </w:t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1 The correct a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nswer is Option B. Resources in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an economy are scarce and needs and wants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(of individuals, firms and governments) are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unlimited. Option </w:t>
      </w:r>
      <w:proofErr w:type="gramStart"/>
      <w:r w:rsidRPr="00267CFE">
        <w:rPr>
          <w:rFonts w:ascii="Arial" w:hAnsi="Arial" w:cs="Arial"/>
          <w:color w:val="000000" w:themeColor="text1"/>
          <w:sz w:val="26"/>
          <w:szCs w:val="26"/>
        </w:rPr>
        <w:t>A</w:t>
      </w:r>
      <w:proofErr w:type="gramEnd"/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states that wants are limited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and resources are unlimited which is incorrect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as wants are unlimited and resources limited.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See pages 2–3 in the textbook for a more detailed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explanation of the basic economic problem.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The correct answer is Option A. Public domain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web pages are available to anybody with access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to the internet. Access therefore is unlimited.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The other options (running shoes, housing and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tennis rackets) are all limited in supply and are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therefore economic goods. See page 2 in the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textbook for more examples of economic and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free goods.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The correct answer is Option C. Selling and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distributing olive oil is in the tertiary sector of the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economy. Options A and </w:t>
      </w:r>
      <w:proofErr w:type="spellStart"/>
      <w:r w:rsidRPr="00267CFE">
        <w:rPr>
          <w:rFonts w:ascii="Arial" w:hAnsi="Arial" w:cs="Arial"/>
          <w:color w:val="000000" w:themeColor="text1"/>
          <w:sz w:val="26"/>
          <w:szCs w:val="26"/>
        </w:rPr>
        <w:t>D are</w:t>
      </w:r>
      <w:proofErr w:type="spellEnd"/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in the secondary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sector as both are part of the manufacturing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process. Option B (growing of olive trees) is in the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primary sector. See pages 5–6 in the textbook for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more detailed information on the three sectors of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industry.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The correct answer is Option C. To increase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production of wheat from W2 to W1 it is necessary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to decrease production of oil from O2 to O1. This is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because the PPF represents the maximum amount of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wheat and oil that can be produced at each level of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output, with all resources used efficiently. Options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 and B are incorrect because to increase production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of wheat it is necessary to decrease oil production.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 w:rsidRPr="00267CFE">
        <w:rPr>
          <w:rFonts w:ascii="Arial" w:hAnsi="Arial" w:cs="Arial"/>
          <w:color w:val="000000" w:themeColor="text1"/>
          <w:sz w:val="26"/>
          <w:szCs w:val="26"/>
        </w:rPr>
        <w:t>Option D requires an increase in the productive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capacity of the country. See pages 7–9 in the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textbook for more detailed information on PPFs.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The correct answer is Option B. It is possible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to increase production within the economy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without incurring an opportunity cost, i.e. it is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possible to increase both production of wheat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and oil without any opportunity cost. Options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C and D are on the production possibility curve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and therefore represent maximum output in the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economy. Point E is unattainable given the current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resources in the economy.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Country X could invest in machinery and/or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technology and this will increase the productive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capacity of the economy as more oil and wheat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can be produced with the same amount of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resources.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 w:rsidRPr="00267CFE">
        <w:rPr>
          <w:rFonts w:ascii="Arial" w:hAnsi="Arial" w:cs="Arial"/>
          <w:color w:val="000000" w:themeColor="text1"/>
          <w:sz w:val="26"/>
          <w:szCs w:val="26"/>
        </w:rPr>
        <w:t>Country X could train workers to increase their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skills and this may increase their productivity as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workers become more efficient at producing oil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and wheat.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 w:rsidRPr="00267CFE">
        <w:rPr>
          <w:rFonts w:ascii="Arial" w:hAnsi="Arial" w:cs="Arial"/>
          <w:color w:val="000000" w:themeColor="text1"/>
          <w:sz w:val="26"/>
          <w:szCs w:val="26"/>
        </w:rPr>
        <w:t>Award 2 × 2 marks for stating and explaining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two ways to increase the productive capacity of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Country X.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 w:rsidRPr="00267CFE">
        <w:rPr>
          <w:rFonts w:ascii="Arial" w:hAnsi="Arial" w:cs="Arial"/>
          <w:color w:val="000000" w:themeColor="text1"/>
          <w:sz w:val="26"/>
          <w:szCs w:val="26"/>
        </w:rPr>
        <w:t>See pages 132–133 and 217–218 in the textbook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for more information on how to increase the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productive capacity of the economy.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Examples of capital-intensive industries: car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manufacturing and glass making.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Examples of labour-intensive industries: garment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manufacturing and teaching.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>
        <w:rPr>
          <w:rFonts w:ascii="Arial" w:hAnsi="Arial" w:cs="Arial"/>
          <w:color w:val="000000" w:themeColor="text1"/>
          <w:sz w:val="26"/>
          <w:szCs w:val="26"/>
        </w:rPr>
        <w:lastRenderedPageBreak/>
        <w:br/>
      </w:r>
      <w:r w:rsidRPr="00267CFE">
        <w:rPr>
          <w:rFonts w:ascii="Arial" w:hAnsi="Arial" w:cs="Arial"/>
          <w:color w:val="000000" w:themeColor="text1"/>
          <w:sz w:val="26"/>
          <w:szCs w:val="26"/>
        </w:rPr>
        <w:t>Award 1 mark for each relevant example of each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type of industry, up to the maximum of 2 marks.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Opportunity cost is the cost of the next best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alternative foregone when making a decision.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 w:rsidRPr="00267CFE">
        <w:rPr>
          <w:rFonts w:ascii="Arial" w:hAnsi="Arial" w:cs="Arial"/>
          <w:color w:val="000000" w:themeColor="text1"/>
          <w:sz w:val="26"/>
          <w:szCs w:val="26"/>
        </w:rPr>
        <w:t>For example, if a school spends money on a new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sports hall, the opportunity cost might be a new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science laboratory which could have been built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instead. See page 7 in the textbook for a more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detailed explanation of opportunity cost.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</w:p>
    <w:p w:rsidR="00267CFE" w:rsidRPr="00267CFE" w:rsidRDefault="00267CFE" w:rsidP="00267CFE">
      <w:pPr>
        <w:pStyle w:val="ListParagraph"/>
        <w:numPr>
          <w:ilvl w:val="0"/>
          <w:numId w:val="31"/>
        </w:numPr>
        <w:spacing w:line="240" w:lineRule="auto"/>
        <w:ind w:left="360"/>
        <w:rPr>
          <w:rFonts w:ascii="Arial" w:hAnsi="Arial" w:cs="Arial"/>
          <w:color w:val="000000" w:themeColor="text1"/>
          <w:sz w:val="26"/>
          <w:szCs w:val="26"/>
        </w:rPr>
      </w:pPr>
      <w:r w:rsidRPr="00267CFE">
        <w:rPr>
          <w:rFonts w:ascii="Arial" w:hAnsi="Arial" w:cs="Arial"/>
          <w:color w:val="000000" w:themeColor="text1"/>
          <w:sz w:val="26"/>
          <w:szCs w:val="26"/>
        </w:rPr>
        <w:t>The agricultural sector has become less valuable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as a percentage of GDP for Country Y because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the price of goods being produced may have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fallen or people may be leaving the agricultural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industry. Instead, with economic development,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these people have entered the manufacturing or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service sector because earnings are higher in these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267CFE">
        <w:rPr>
          <w:rFonts w:ascii="Arial" w:hAnsi="Arial" w:cs="Arial"/>
          <w:color w:val="000000" w:themeColor="text1"/>
          <w:sz w:val="26"/>
          <w:szCs w:val="26"/>
        </w:rPr>
        <w:t>industries.</w:t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>
        <w:rPr>
          <w:rFonts w:ascii="Arial" w:hAnsi="Arial" w:cs="Arial"/>
          <w:color w:val="000000" w:themeColor="text1"/>
          <w:sz w:val="26"/>
          <w:szCs w:val="26"/>
        </w:rPr>
        <w:br/>
      </w:r>
      <w:r w:rsidRPr="00267CFE">
        <w:rPr>
          <w:rFonts w:ascii="Arial" w:hAnsi="Arial" w:cs="Arial"/>
          <w:sz w:val="26"/>
          <w:szCs w:val="26"/>
        </w:rPr>
        <w:t>The service sector may have increased in value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due to growth in the tourism industry and related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trades. For example, an increase in tourism will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bring about income for the hotel industry, airlines,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restaurants, retail outlets (shops) and tourist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attractions.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br/>
      </w:r>
      <w:r w:rsidRPr="00267CFE">
        <w:rPr>
          <w:rFonts w:ascii="Arial" w:hAnsi="Arial" w:cs="Arial"/>
          <w:sz w:val="26"/>
          <w:szCs w:val="26"/>
        </w:rPr>
        <w:t>The change in the structure of industry in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Country Y could be due to economic growth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caused by an i</w:t>
      </w:r>
      <w:r w:rsidRPr="00267CFE">
        <w:rPr>
          <w:rFonts w:ascii="Arial" w:hAnsi="Arial" w:cs="Arial"/>
          <w:sz w:val="26"/>
          <w:szCs w:val="26"/>
        </w:rPr>
        <w:t xml:space="preserve">ncrease in the tourism industry </w:t>
      </w:r>
      <w:r w:rsidRPr="00267CFE">
        <w:rPr>
          <w:rFonts w:ascii="Arial" w:hAnsi="Arial" w:cs="Arial"/>
          <w:sz w:val="26"/>
          <w:szCs w:val="26"/>
        </w:rPr>
        <w:t>typical of a less</w:t>
      </w:r>
      <w:r w:rsidRPr="00267CFE">
        <w:rPr>
          <w:rFonts w:ascii="Arial" w:hAnsi="Arial" w:cs="Arial"/>
          <w:sz w:val="26"/>
          <w:szCs w:val="26"/>
        </w:rPr>
        <w:t xml:space="preserve"> economically developed country </w:t>
      </w:r>
      <w:r w:rsidRPr="00267CFE">
        <w:rPr>
          <w:rFonts w:ascii="Arial" w:hAnsi="Arial" w:cs="Arial"/>
          <w:sz w:val="26"/>
          <w:szCs w:val="26"/>
        </w:rPr>
        <w:t>such as Cambodia or L</w:t>
      </w:r>
      <w:r w:rsidRPr="00267CFE">
        <w:rPr>
          <w:rFonts w:ascii="Arial" w:hAnsi="Arial" w:cs="Arial"/>
          <w:sz w:val="26"/>
          <w:szCs w:val="26"/>
        </w:rPr>
        <w:t xml:space="preserve">aos. </w:t>
      </w:r>
      <w:r w:rsidRPr="00267CFE">
        <w:rPr>
          <w:rFonts w:ascii="Arial" w:hAnsi="Arial" w:cs="Arial"/>
          <w:sz w:val="26"/>
          <w:szCs w:val="26"/>
        </w:rPr>
        <w:t>Award 2 × 2 marks</w:t>
      </w:r>
      <w:r w:rsidRPr="00267CFE">
        <w:rPr>
          <w:rFonts w:ascii="Arial" w:hAnsi="Arial" w:cs="Arial"/>
          <w:sz w:val="26"/>
          <w:szCs w:val="26"/>
        </w:rPr>
        <w:t xml:space="preserve"> for stating and explaining two </w:t>
      </w:r>
      <w:r w:rsidRPr="00267CFE">
        <w:rPr>
          <w:rFonts w:ascii="Arial" w:hAnsi="Arial" w:cs="Arial"/>
          <w:sz w:val="26"/>
          <w:szCs w:val="26"/>
        </w:rPr>
        <w:t>reasons for the change in the structure of industry.</w:t>
      </w:r>
    </w:p>
    <w:p w:rsidR="00267CFE" w:rsidRDefault="00267CFE" w:rsidP="00267CFE">
      <w:pPr>
        <w:spacing w:line="240" w:lineRule="auto"/>
        <w:jc w:val="center"/>
        <w:rPr>
          <w:rFonts w:ascii="Arial" w:hAnsi="Arial" w:cs="Arial"/>
          <w:sz w:val="26"/>
          <w:szCs w:val="26"/>
        </w:rPr>
      </w:pPr>
      <w:r w:rsidRPr="00267CFE">
        <w:rPr>
          <w:rFonts w:ascii="Arial" w:hAnsi="Arial" w:cs="Arial"/>
          <w:noProof/>
          <w:sz w:val="26"/>
          <w:szCs w:val="26"/>
          <w:lang w:eastAsia="en-GB"/>
        </w:rPr>
        <w:drawing>
          <wp:inline distT="0" distB="0" distL="0" distR="0" wp14:anchorId="1C29209F" wp14:editId="765E92BD">
            <wp:extent cx="3299999" cy="22342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3191" t="26849" r="54207" b="33888"/>
                    <a:stretch/>
                  </pic:blipFill>
                  <pic:spPr bwMode="auto">
                    <a:xfrm>
                      <a:off x="0" y="0"/>
                      <a:ext cx="3312574" cy="22427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7CFE" w:rsidRPr="00267CFE" w:rsidRDefault="00267CFE" w:rsidP="00E509A6">
      <w:pPr>
        <w:spacing w:line="240" w:lineRule="auto"/>
        <w:ind w:left="360"/>
        <w:rPr>
          <w:rFonts w:ascii="Arial" w:hAnsi="Arial" w:cs="Arial"/>
          <w:sz w:val="26"/>
          <w:szCs w:val="26"/>
        </w:rPr>
      </w:pPr>
      <w:r w:rsidRPr="00267CFE">
        <w:rPr>
          <w:rFonts w:ascii="Arial" w:hAnsi="Arial" w:cs="Arial"/>
          <w:sz w:val="26"/>
          <w:szCs w:val="26"/>
        </w:rPr>
        <w:t>The introduct</w:t>
      </w:r>
      <w:r>
        <w:rPr>
          <w:rFonts w:ascii="Arial" w:hAnsi="Arial" w:cs="Arial"/>
          <w:sz w:val="26"/>
          <w:szCs w:val="26"/>
        </w:rPr>
        <w:t xml:space="preserve">ion of the internet café causes </w:t>
      </w:r>
      <w:r w:rsidRPr="00267CFE">
        <w:rPr>
          <w:rFonts w:ascii="Arial" w:hAnsi="Arial" w:cs="Arial"/>
          <w:sz w:val="26"/>
          <w:szCs w:val="26"/>
        </w:rPr>
        <w:t>the PPF curve for the village to shift outwards,</w:t>
      </w:r>
      <w:r w:rsidR="00E509A6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from PPC1 to PPC2.</w:t>
      </w:r>
      <w:r w:rsidR="00E509A6">
        <w:rPr>
          <w:rFonts w:ascii="Arial" w:hAnsi="Arial" w:cs="Arial"/>
          <w:sz w:val="26"/>
          <w:szCs w:val="26"/>
        </w:rPr>
        <w:br/>
      </w:r>
      <w:r w:rsidR="00E509A6">
        <w:rPr>
          <w:rFonts w:ascii="Arial" w:hAnsi="Arial" w:cs="Arial"/>
          <w:sz w:val="26"/>
          <w:szCs w:val="26"/>
        </w:rPr>
        <w:br/>
      </w:r>
      <w:r w:rsidRPr="00267CFE">
        <w:rPr>
          <w:rFonts w:ascii="Arial" w:hAnsi="Arial" w:cs="Arial"/>
          <w:sz w:val="26"/>
          <w:szCs w:val="26"/>
        </w:rPr>
        <w:t>Award 2 × 1 marks for drawing and co</w:t>
      </w:r>
      <w:r>
        <w:rPr>
          <w:rFonts w:ascii="Arial" w:hAnsi="Arial" w:cs="Arial"/>
          <w:sz w:val="26"/>
          <w:szCs w:val="26"/>
        </w:rPr>
        <w:t xml:space="preserve">rrectly </w:t>
      </w:r>
      <w:r w:rsidR="00E509A6">
        <w:rPr>
          <w:rFonts w:ascii="Arial" w:hAnsi="Arial" w:cs="Arial"/>
          <w:sz w:val="26"/>
          <w:szCs w:val="26"/>
        </w:rPr>
        <w:t>labelling the axes.</w:t>
      </w:r>
      <w:r w:rsidR="00E509A6">
        <w:rPr>
          <w:rFonts w:ascii="Arial" w:hAnsi="Arial" w:cs="Arial"/>
          <w:sz w:val="26"/>
          <w:szCs w:val="26"/>
        </w:rPr>
        <w:br/>
      </w:r>
      <w:r w:rsidR="00E509A6">
        <w:rPr>
          <w:rFonts w:ascii="Arial" w:hAnsi="Arial" w:cs="Arial"/>
          <w:sz w:val="26"/>
          <w:szCs w:val="26"/>
        </w:rPr>
        <w:br/>
      </w:r>
      <w:r w:rsidRPr="00267CFE">
        <w:rPr>
          <w:rFonts w:ascii="Arial" w:hAnsi="Arial" w:cs="Arial"/>
          <w:sz w:val="26"/>
          <w:szCs w:val="26"/>
        </w:rPr>
        <w:t>Award 1 ma</w:t>
      </w:r>
      <w:r>
        <w:rPr>
          <w:rFonts w:ascii="Arial" w:hAnsi="Arial" w:cs="Arial"/>
          <w:sz w:val="26"/>
          <w:szCs w:val="26"/>
        </w:rPr>
        <w:t xml:space="preserve">rk for drawing the original PPF </w:t>
      </w:r>
      <w:r w:rsidR="00E509A6">
        <w:rPr>
          <w:rFonts w:ascii="Arial" w:hAnsi="Arial" w:cs="Arial"/>
          <w:sz w:val="26"/>
          <w:szCs w:val="26"/>
        </w:rPr>
        <w:t>curve.</w:t>
      </w:r>
      <w:r w:rsidR="00E509A6">
        <w:rPr>
          <w:rFonts w:ascii="Arial" w:hAnsi="Arial" w:cs="Arial"/>
          <w:sz w:val="26"/>
          <w:szCs w:val="26"/>
        </w:rPr>
        <w:br/>
      </w:r>
      <w:r w:rsidR="00E509A6">
        <w:rPr>
          <w:rFonts w:ascii="Arial" w:hAnsi="Arial" w:cs="Arial"/>
          <w:sz w:val="26"/>
          <w:szCs w:val="26"/>
        </w:rPr>
        <w:br/>
      </w:r>
      <w:r w:rsidRPr="00267CFE">
        <w:rPr>
          <w:rFonts w:ascii="Arial" w:hAnsi="Arial" w:cs="Arial"/>
          <w:sz w:val="26"/>
          <w:szCs w:val="26"/>
        </w:rPr>
        <w:t>Award 1 mar</w:t>
      </w:r>
      <w:r>
        <w:rPr>
          <w:rFonts w:ascii="Arial" w:hAnsi="Arial" w:cs="Arial"/>
          <w:sz w:val="26"/>
          <w:szCs w:val="26"/>
        </w:rPr>
        <w:t xml:space="preserve">k for drawing the new PPF curve </w:t>
      </w:r>
      <w:r w:rsidRPr="00267CFE">
        <w:rPr>
          <w:rFonts w:ascii="Arial" w:hAnsi="Arial" w:cs="Arial"/>
          <w:sz w:val="26"/>
          <w:szCs w:val="26"/>
        </w:rPr>
        <w:t>to the r</w:t>
      </w:r>
      <w:r w:rsidR="00E509A6">
        <w:rPr>
          <w:rFonts w:ascii="Arial" w:hAnsi="Arial" w:cs="Arial"/>
          <w:sz w:val="26"/>
          <w:szCs w:val="26"/>
        </w:rPr>
        <w:t>ight of the original PPF curve.</w:t>
      </w:r>
      <w:r w:rsidR="00E509A6">
        <w:rPr>
          <w:rFonts w:ascii="Arial" w:hAnsi="Arial" w:cs="Arial"/>
          <w:sz w:val="26"/>
          <w:szCs w:val="26"/>
        </w:rPr>
        <w:br/>
      </w:r>
      <w:r w:rsidR="00E509A6">
        <w:rPr>
          <w:rFonts w:ascii="Arial" w:hAnsi="Arial" w:cs="Arial"/>
          <w:sz w:val="26"/>
          <w:szCs w:val="26"/>
        </w:rPr>
        <w:br/>
      </w:r>
      <w:r w:rsidRPr="00267CFE">
        <w:rPr>
          <w:rFonts w:ascii="Arial" w:hAnsi="Arial" w:cs="Arial"/>
          <w:sz w:val="26"/>
          <w:szCs w:val="26"/>
        </w:rPr>
        <w:t xml:space="preserve">See pages </w:t>
      </w:r>
      <w:r>
        <w:rPr>
          <w:rFonts w:ascii="Arial" w:hAnsi="Arial" w:cs="Arial"/>
          <w:sz w:val="26"/>
          <w:szCs w:val="26"/>
        </w:rPr>
        <w:t xml:space="preserve">7–9 in the textbook for further </w:t>
      </w:r>
      <w:r w:rsidRPr="00267CFE">
        <w:rPr>
          <w:rFonts w:ascii="Arial" w:hAnsi="Arial" w:cs="Arial"/>
          <w:sz w:val="26"/>
          <w:szCs w:val="26"/>
        </w:rPr>
        <w:t>information about production possibility curves.</w:t>
      </w:r>
    </w:p>
    <w:p w:rsidR="00267CFE" w:rsidRPr="00E509A6" w:rsidRDefault="00267CFE" w:rsidP="00267CFE">
      <w:pPr>
        <w:pStyle w:val="ListParagraph"/>
        <w:numPr>
          <w:ilvl w:val="0"/>
          <w:numId w:val="35"/>
        </w:numPr>
        <w:spacing w:line="240" w:lineRule="auto"/>
        <w:rPr>
          <w:rFonts w:ascii="Arial" w:hAnsi="Arial" w:cs="Arial"/>
          <w:sz w:val="26"/>
          <w:szCs w:val="26"/>
        </w:rPr>
      </w:pPr>
      <w:r w:rsidRPr="00267CFE">
        <w:rPr>
          <w:rFonts w:ascii="Arial" w:hAnsi="Arial" w:cs="Arial"/>
          <w:sz w:val="26"/>
          <w:szCs w:val="26"/>
        </w:rPr>
        <w:t>The shift is du</w:t>
      </w:r>
      <w:r w:rsidRPr="00267CFE">
        <w:rPr>
          <w:rFonts w:ascii="Arial" w:hAnsi="Arial" w:cs="Arial"/>
          <w:sz w:val="26"/>
          <w:szCs w:val="26"/>
        </w:rPr>
        <w:t xml:space="preserve">e to the increased productivity </w:t>
      </w:r>
      <w:r w:rsidRPr="00267CFE">
        <w:rPr>
          <w:rFonts w:ascii="Arial" w:hAnsi="Arial" w:cs="Arial"/>
          <w:sz w:val="26"/>
          <w:szCs w:val="26"/>
        </w:rPr>
        <w:t>of farmers who can now get the best price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>for their produce and increase yields of their</w:t>
      </w:r>
      <w:r w:rsidRPr="00267CFE">
        <w:rPr>
          <w:rFonts w:ascii="Arial" w:hAnsi="Arial" w:cs="Arial"/>
          <w:sz w:val="26"/>
          <w:szCs w:val="26"/>
        </w:rPr>
        <w:t xml:space="preserve"> </w:t>
      </w:r>
      <w:r w:rsidRPr="00267CFE">
        <w:rPr>
          <w:rFonts w:ascii="Arial" w:hAnsi="Arial" w:cs="Arial"/>
          <w:sz w:val="26"/>
          <w:szCs w:val="26"/>
        </w:rPr>
        <w:t xml:space="preserve">crops due to improved production </w:t>
      </w:r>
      <w:r w:rsidRPr="00267CFE">
        <w:rPr>
          <w:rFonts w:ascii="Arial" w:hAnsi="Arial" w:cs="Arial"/>
          <w:sz w:val="26"/>
          <w:szCs w:val="26"/>
        </w:rPr>
        <w:lastRenderedPageBreak/>
        <w:t>techniques.</w:t>
      </w:r>
      <w:r w:rsidR="00E509A6">
        <w:rPr>
          <w:rFonts w:ascii="Arial" w:hAnsi="Arial" w:cs="Arial"/>
          <w:sz w:val="26"/>
          <w:szCs w:val="26"/>
        </w:rPr>
        <w:br/>
      </w:r>
      <w:r w:rsidR="00E509A6">
        <w:rPr>
          <w:rFonts w:ascii="Arial" w:hAnsi="Arial" w:cs="Arial"/>
          <w:sz w:val="26"/>
          <w:szCs w:val="26"/>
        </w:rPr>
        <w:br/>
      </w:r>
      <w:r w:rsidRPr="00E509A6">
        <w:rPr>
          <w:rFonts w:ascii="Arial" w:hAnsi="Arial" w:cs="Arial"/>
          <w:sz w:val="26"/>
          <w:szCs w:val="26"/>
        </w:rPr>
        <w:t>Existing and new businesses can communicate</w:t>
      </w:r>
      <w:r w:rsidRPr="00E509A6">
        <w:rPr>
          <w:rFonts w:ascii="Arial" w:hAnsi="Arial" w:cs="Arial"/>
          <w:sz w:val="26"/>
          <w:szCs w:val="26"/>
        </w:rPr>
        <w:t xml:space="preserve"> </w:t>
      </w:r>
      <w:r w:rsidRPr="00E509A6">
        <w:rPr>
          <w:rFonts w:ascii="Arial" w:hAnsi="Arial" w:cs="Arial"/>
          <w:sz w:val="26"/>
          <w:szCs w:val="26"/>
        </w:rPr>
        <w:t>more easily with suppliers and customers,</w:t>
      </w:r>
      <w:r w:rsidRPr="00E509A6">
        <w:rPr>
          <w:rFonts w:ascii="Arial" w:hAnsi="Arial" w:cs="Arial"/>
          <w:sz w:val="26"/>
          <w:szCs w:val="26"/>
        </w:rPr>
        <w:t xml:space="preserve"> </w:t>
      </w:r>
      <w:r w:rsidRPr="00E509A6">
        <w:rPr>
          <w:rFonts w:ascii="Arial" w:hAnsi="Arial" w:cs="Arial"/>
          <w:sz w:val="26"/>
          <w:szCs w:val="26"/>
        </w:rPr>
        <w:t>e.g. by using email and Skype. They can</w:t>
      </w:r>
      <w:r w:rsidRPr="00E509A6">
        <w:rPr>
          <w:rFonts w:ascii="Arial" w:hAnsi="Arial" w:cs="Arial"/>
          <w:sz w:val="26"/>
          <w:szCs w:val="26"/>
        </w:rPr>
        <w:t xml:space="preserve"> </w:t>
      </w:r>
      <w:r w:rsidRPr="00E509A6">
        <w:rPr>
          <w:rFonts w:ascii="Arial" w:hAnsi="Arial" w:cs="Arial"/>
          <w:sz w:val="26"/>
          <w:szCs w:val="26"/>
        </w:rPr>
        <w:t>also research the market, their competitors</w:t>
      </w:r>
      <w:r w:rsidRPr="00E509A6">
        <w:rPr>
          <w:rFonts w:ascii="Arial" w:hAnsi="Arial" w:cs="Arial"/>
          <w:sz w:val="26"/>
          <w:szCs w:val="26"/>
        </w:rPr>
        <w:t xml:space="preserve"> </w:t>
      </w:r>
      <w:r w:rsidRPr="00E509A6">
        <w:rPr>
          <w:rFonts w:ascii="Arial" w:hAnsi="Arial" w:cs="Arial"/>
          <w:sz w:val="26"/>
          <w:szCs w:val="26"/>
        </w:rPr>
        <w:t>and potentially access finance available for</w:t>
      </w:r>
      <w:r w:rsidRPr="00E509A6">
        <w:rPr>
          <w:rFonts w:ascii="Arial" w:hAnsi="Arial" w:cs="Arial"/>
          <w:sz w:val="26"/>
          <w:szCs w:val="26"/>
        </w:rPr>
        <w:t xml:space="preserve"> </w:t>
      </w:r>
      <w:r w:rsidRPr="00E509A6">
        <w:rPr>
          <w:rFonts w:ascii="Arial" w:hAnsi="Arial" w:cs="Arial"/>
          <w:sz w:val="26"/>
          <w:szCs w:val="26"/>
        </w:rPr>
        <w:t>investment.</w:t>
      </w:r>
      <w:r w:rsidR="00E509A6">
        <w:rPr>
          <w:rFonts w:ascii="Arial" w:hAnsi="Arial" w:cs="Arial"/>
          <w:sz w:val="26"/>
          <w:szCs w:val="26"/>
        </w:rPr>
        <w:br/>
      </w:r>
      <w:r w:rsidR="00E509A6">
        <w:rPr>
          <w:rFonts w:ascii="Arial" w:hAnsi="Arial" w:cs="Arial"/>
          <w:sz w:val="26"/>
          <w:szCs w:val="26"/>
        </w:rPr>
        <w:br/>
      </w:r>
      <w:r w:rsidRPr="00E509A6">
        <w:rPr>
          <w:rFonts w:ascii="Arial" w:hAnsi="Arial" w:cs="Arial"/>
          <w:sz w:val="26"/>
          <w:szCs w:val="26"/>
        </w:rPr>
        <w:t>Award 2 × 2 marks for identifying and</w:t>
      </w:r>
      <w:r w:rsidRPr="00E509A6">
        <w:rPr>
          <w:rFonts w:ascii="Arial" w:hAnsi="Arial" w:cs="Arial"/>
          <w:sz w:val="26"/>
          <w:szCs w:val="26"/>
        </w:rPr>
        <w:t xml:space="preserve"> </w:t>
      </w:r>
      <w:r w:rsidRPr="00E509A6">
        <w:rPr>
          <w:rFonts w:ascii="Arial" w:hAnsi="Arial" w:cs="Arial"/>
          <w:sz w:val="26"/>
          <w:szCs w:val="26"/>
        </w:rPr>
        <w:t>explaining two</w:t>
      </w:r>
      <w:r w:rsidRPr="00E509A6">
        <w:rPr>
          <w:rFonts w:ascii="Arial" w:hAnsi="Arial" w:cs="Arial"/>
          <w:sz w:val="26"/>
          <w:szCs w:val="26"/>
        </w:rPr>
        <w:t xml:space="preserve"> possible reasons for increased </w:t>
      </w:r>
      <w:r w:rsidRPr="00E509A6">
        <w:rPr>
          <w:rFonts w:ascii="Arial" w:hAnsi="Arial" w:cs="Arial"/>
          <w:sz w:val="26"/>
          <w:szCs w:val="26"/>
        </w:rPr>
        <w:t>productivity.</w:t>
      </w:r>
    </w:p>
    <w:sectPr w:rsidR="00267CFE" w:rsidRPr="00E509A6" w:rsidSect="0055204A">
      <w:headerReference w:type="default" r:id="rId8"/>
      <w:footerReference w:type="default" r:id="rId9"/>
      <w:pgSz w:w="11906" w:h="16838"/>
      <w:pgMar w:top="838" w:right="476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EF3" w:rsidRDefault="00523EF3" w:rsidP="00656402">
      <w:pPr>
        <w:spacing w:after="0" w:line="240" w:lineRule="auto"/>
      </w:pPr>
      <w:r>
        <w:separator/>
      </w:r>
    </w:p>
  </w:endnote>
  <w:endnote w:type="continuationSeparator" w:id="0">
    <w:p w:rsidR="00523EF3" w:rsidRDefault="00523EF3" w:rsidP="00656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02" w:rsidRDefault="00656402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EF3" w:rsidRDefault="00523EF3" w:rsidP="00656402">
      <w:pPr>
        <w:spacing w:after="0" w:line="240" w:lineRule="auto"/>
      </w:pPr>
      <w:r>
        <w:separator/>
      </w:r>
    </w:p>
  </w:footnote>
  <w:footnote w:type="continuationSeparator" w:id="0">
    <w:p w:rsidR="00523EF3" w:rsidRDefault="00523EF3" w:rsidP="00656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02" w:rsidRPr="007C447F" w:rsidRDefault="00A6243D" w:rsidP="007C447F">
    <w:pPr>
      <w:pStyle w:val="Header"/>
      <w:rPr>
        <w:sz w:val="34"/>
      </w:rPr>
    </w:pPr>
    <w:r>
      <w:rPr>
        <w:sz w:val="35"/>
        <w:szCs w:val="23"/>
      </w:rPr>
      <w:t>LO1 – Workbook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C75AE"/>
    <w:multiLevelType w:val="hybridMultilevel"/>
    <w:tmpl w:val="0AE8CD6C"/>
    <w:lvl w:ilvl="0" w:tplc="94C26A7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3E6"/>
    <w:multiLevelType w:val="hybridMultilevel"/>
    <w:tmpl w:val="0F50CB7C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F457C"/>
    <w:multiLevelType w:val="hybridMultilevel"/>
    <w:tmpl w:val="AC1C52F4"/>
    <w:lvl w:ilvl="0" w:tplc="68B8E378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F3AAF"/>
    <w:multiLevelType w:val="hybridMultilevel"/>
    <w:tmpl w:val="F552D486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D1D24"/>
    <w:multiLevelType w:val="hybridMultilevel"/>
    <w:tmpl w:val="46A242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8451E"/>
    <w:multiLevelType w:val="hybridMultilevel"/>
    <w:tmpl w:val="829869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11A2F"/>
    <w:multiLevelType w:val="hybridMultilevel"/>
    <w:tmpl w:val="4A02826C"/>
    <w:lvl w:ilvl="0" w:tplc="23BEBB0C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A010C"/>
    <w:multiLevelType w:val="hybridMultilevel"/>
    <w:tmpl w:val="A5EE3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C7D41"/>
    <w:multiLevelType w:val="hybridMultilevel"/>
    <w:tmpl w:val="EE4A47AA"/>
    <w:lvl w:ilvl="0" w:tplc="99A49F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896240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FF21F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AF81A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F7A344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612D47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B2CFDB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092047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4E61D0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87FCC"/>
    <w:multiLevelType w:val="hybridMultilevel"/>
    <w:tmpl w:val="35C89544"/>
    <w:lvl w:ilvl="0" w:tplc="3818682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61B56"/>
    <w:multiLevelType w:val="hybridMultilevel"/>
    <w:tmpl w:val="DB7CC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67AF9"/>
    <w:multiLevelType w:val="hybridMultilevel"/>
    <w:tmpl w:val="3AAADDB0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D7E4D"/>
    <w:multiLevelType w:val="hybridMultilevel"/>
    <w:tmpl w:val="31028B8E"/>
    <w:lvl w:ilvl="0" w:tplc="2D2070E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93C463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D545C4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EF805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D0623F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EA070C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588CEE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0C416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71C8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B46C25"/>
    <w:multiLevelType w:val="hybridMultilevel"/>
    <w:tmpl w:val="241EF804"/>
    <w:lvl w:ilvl="0" w:tplc="76480D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DF8D4B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3B2651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0829EA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062CC8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85CF29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3E852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88C02D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CD6D80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BA1EBC"/>
    <w:multiLevelType w:val="hybridMultilevel"/>
    <w:tmpl w:val="A64C55E8"/>
    <w:lvl w:ilvl="0" w:tplc="E80A47E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416F6"/>
    <w:multiLevelType w:val="hybridMultilevel"/>
    <w:tmpl w:val="26A267C4"/>
    <w:lvl w:ilvl="0" w:tplc="3DC6620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B06080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7BC3B2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1C8A3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0E64B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E68311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012635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460240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4F6BFC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87609E"/>
    <w:multiLevelType w:val="hybridMultilevel"/>
    <w:tmpl w:val="C9124782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8090019" w:tentative="1">
      <w:start w:val="1"/>
      <w:numFmt w:val="lowerLetter"/>
      <w:lvlText w:val="%2."/>
      <w:lvlJc w:val="left"/>
      <w:pPr>
        <w:ind w:left="1890" w:hanging="360"/>
      </w:pPr>
    </w:lvl>
    <w:lvl w:ilvl="2" w:tplc="0809001B" w:tentative="1">
      <w:start w:val="1"/>
      <w:numFmt w:val="lowerRoman"/>
      <w:lvlText w:val="%3."/>
      <w:lvlJc w:val="right"/>
      <w:pPr>
        <w:ind w:left="2610" w:hanging="180"/>
      </w:pPr>
    </w:lvl>
    <w:lvl w:ilvl="3" w:tplc="0809000F" w:tentative="1">
      <w:start w:val="1"/>
      <w:numFmt w:val="decimal"/>
      <w:lvlText w:val="%4."/>
      <w:lvlJc w:val="left"/>
      <w:pPr>
        <w:ind w:left="3330" w:hanging="360"/>
      </w:pPr>
    </w:lvl>
    <w:lvl w:ilvl="4" w:tplc="08090019" w:tentative="1">
      <w:start w:val="1"/>
      <w:numFmt w:val="lowerLetter"/>
      <w:lvlText w:val="%5."/>
      <w:lvlJc w:val="left"/>
      <w:pPr>
        <w:ind w:left="4050" w:hanging="360"/>
      </w:pPr>
    </w:lvl>
    <w:lvl w:ilvl="5" w:tplc="0809001B" w:tentative="1">
      <w:start w:val="1"/>
      <w:numFmt w:val="lowerRoman"/>
      <w:lvlText w:val="%6."/>
      <w:lvlJc w:val="right"/>
      <w:pPr>
        <w:ind w:left="4770" w:hanging="180"/>
      </w:pPr>
    </w:lvl>
    <w:lvl w:ilvl="6" w:tplc="0809000F" w:tentative="1">
      <w:start w:val="1"/>
      <w:numFmt w:val="decimal"/>
      <w:lvlText w:val="%7."/>
      <w:lvlJc w:val="left"/>
      <w:pPr>
        <w:ind w:left="5490" w:hanging="360"/>
      </w:pPr>
    </w:lvl>
    <w:lvl w:ilvl="7" w:tplc="08090019" w:tentative="1">
      <w:start w:val="1"/>
      <w:numFmt w:val="lowerLetter"/>
      <w:lvlText w:val="%8."/>
      <w:lvlJc w:val="left"/>
      <w:pPr>
        <w:ind w:left="6210" w:hanging="360"/>
      </w:pPr>
    </w:lvl>
    <w:lvl w:ilvl="8" w:tplc="08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 w15:restartNumberingAfterBreak="0">
    <w:nsid w:val="434E445F"/>
    <w:multiLevelType w:val="hybridMultilevel"/>
    <w:tmpl w:val="BDECA040"/>
    <w:lvl w:ilvl="0" w:tplc="8236EE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C205F"/>
    <w:multiLevelType w:val="hybridMultilevel"/>
    <w:tmpl w:val="100AD0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248CF"/>
    <w:multiLevelType w:val="hybridMultilevel"/>
    <w:tmpl w:val="EF46CFDC"/>
    <w:lvl w:ilvl="0" w:tplc="E0AEF0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E2D01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36896F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C2EBB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CE4001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C840B2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C9CD4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FC810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D2A5B6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854D33"/>
    <w:multiLevelType w:val="hybridMultilevel"/>
    <w:tmpl w:val="A4642E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A3F2A"/>
    <w:multiLevelType w:val="hybridMultilevel"/>
    <w:tmpl w:val="FC8AF812"/>
    <w:lvl w:ilvl="0" w:tplc="B94E7262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C0160"/>
    <w:multiLevelType w:val="hybridMultilevel"/>
    <w:tmpl w:val="E8B4E9F2"/>
    <w:lvl w:ilvl="0" w:tplc="8190F2F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3F267C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504BEB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17491A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6C4869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1CCB5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142C0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3028B9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DC27B9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BB7253"/>
    <w:multiLevelType w:val="hybridMultilevel"/>
    <w:tmpl w:val="694E5980"/>
    <w:lvl w:ilvl="0" w:tplc="F3D6029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61280"/>
    <w:multiLevelType w:val="hybridMultilevel"/>
    <w:tmpl w:val="EB1C1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651BB"/>
    <w:multiLevelType w:val="hybridMultilevel"/>
    <w:tmpl w:val="968AD916"/>
    <w:lvl w:ilvl="0" w:tplc="B2BC5B8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F78CD"/>
    <w:multiLevelType w:val="hybridMultilevel"/>
    <w:tmpl w:val="44BA26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D133A"/>
    <w:multiLevelType w:val="hybridMultilevel"/>
    <w:tmpl w:val="A2587C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F30CF"/>
    <w:multiLevelType w:val="hybridMultilevel"/>
    <w:tmpl w:val="862604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16028"/>
    <w:multiLevelType w:val="hybridMultilevel"/>
    <w:tmpl w:val="41EC70F4"/>
    <w:lvl w:ilvl="0" w:tplc="D97278A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D72B1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4DED7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D98B78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BE49CF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E367C4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00AA2F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594F59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3F4680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541B04"/>
    <w:multiLevelType w:val="hybridMultilevel"/>
    <w:tmpl w:val="4A004F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A5131"/>
    <w:multiLevelType w:val="hybridMultilevel"/>
    <w:tmpl w:val="FF10D20A"/>
    <w:lvl w:ilvl="0" w:tplc="5E2E875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B645D4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68449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FE188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DEA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0DE34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2439C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34680B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3D08E9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 w15:restartNumberingAfterBreak="0">
    <w:nsid w:val="6CFE1E68"/>
    <w:multiLevelType w:val="hybridMultilevel"/>
    <w:tmpl w:val="853E1EFA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4096D"/>
    <w:multiLevelType w:val="hybridMultilevel"/>
    <w:tmpl w:val="E6C46A22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D2C2A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3CC10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AD2C5D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5A807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314526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3E4111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DCB94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78CEE0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8B0A7C"/>
    <w:multiLevelType w:val="hybridMultilevel"/>
    <w:tmpl w:val="97D65FAE"/>
    <w:lvl w:ilvl="0" w:tplc="2AB6D6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0"/>
  </w:num>
  <w:num w:numId="4">
    <w:abstractNumId w:val="2"/>
  </w:num>
  <w:num w:numId="5">
    <w:abstractNumId w:val="10"/>
  </w:num>
  <w:num w:numId="6">
    <w:abstractNumId w:val="25"/>
  </w:num>
  <w:num w:numId="7">
    <w:abstractNumId w:val="14"/>
  </w:num>
  <w:num w:numId="8">
    <w:abstractNumId w:val="21"/>
  </w:num>
  <w:num w:numId="9">
    <w:abstractNumId w:val="26"/>
  </w:num>
  <w:num w:numId="10">
    <w:abstractNumId w:val="6"/>
  </w:num>
  <w:num w:numId="11">
    <w:abstractNumId w:val="22"/>
  </w:num>
  <w:num w:numId="12">
    <w:abstractNumId w:val="29"/>
  </w:num>
  <w:num w:numId="13">
    <w:abstractNumId w:val="19"/>
  </w:num>
  <w:num w:numId="14">
    <w:abstractNumId w:val="8"/>
  </w:num>
  <w:num w:numId="15">
    <w:abstractNumId w:val="15"/>
  </w:num>
  <w:num w:numId="16">
    <w:abstractNumId w:val="31"/>
  </w:num>
  <w:num w:numId="17">
    <w:abstractNumId w:val="33"/>
  </w:num>
  <w:num w:numId="18">
    <w:abstractNumId w:val="13"/>
  </w:num>
  <w:num w:numId="19">
    <w:abstractNumId w:val="12"/>
  </w:num>
  <w:num w:numId="20">
    <w:abstractNumId w:val="32"/>
  </w:num>
  <w:num w:numId="21">
    <w:abstractNumId w:val="23"/>
  </w:num>
  <w:num w:numId="22">
    <w:abstractNumId w:val="16"/>
  </w:num>
  <w:num w:numId="23">
    <w:abstractNumId w:val="17"/>
  </w:num>
  <w:num w:numId="24">
    <w:abstractNumId w:val="5"/>
  </w:num>
  <w:num w:numId="25">
    <w:abstractNumId w:val="20"/>
  </w:num>
  <w:num w:numId="26">
    <w:abstractNumId w:val="30"/>
  </w:num>
  <w:num w:numId="27">
    <w:abstractNumId w:val="4"/>
  </w:num>
  <w:num w:numId="28">
    <w:abstractNumId w:val="18"/>
  </w:num>
  <w:num w:numId="29">
    <w:abstractNumId w:val="28"/>
  </w:num>
  <w:num w:numId="30">
    <w:abstractNumId w:val="34"/>
  </w:num>
  <w:num w:numId="31">
    <w:abstractNumId w:val="11"/>
  </w:num>
  <w:num w:numId="32">
    <w:abstractNumId w:val="3"/>
  </w:num>
  <w:num w:numId="33">
    <w:abstractNumId w:val="1"/>
  </w:num>
  <w:num w:numId="34">
    <w:abstractNumId w:val="7"/>
  </w:num>
  <w:num w:numId="3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02"/>
    <w:rsid w:val="000027D2"/>
    <w:rsid w:val="00060FD2"/>
    <w:rsid w:val="000B2828"/>
    <w:rsid w:val="002471CE"/>
    <w:rsid w:val="00267CFE"/>
    <w:rsid w:val="00283FA3"/>
    <w:rsid w:val="00295D2F"/>
    <w:rsid w:val="003D2A5D"/>
    <w:rsid w:val="00523EF3"/>
    <w:rsid w:val="0055204A"/>
    <w:rsid w:val="005B080B"/>
    <w:rsid w:val="005F64D6"/>
    <w:rsid w:val="0061662C"/>
    <w:rsid w:val="00656402"/>
    <w:rsid w:val="00690082"/>
    <w:rsid w:val="0069122A"/>
    <w:rsid w:val="007C447F"/>
    <w:rsid w:val="00837F6F"/>
    <w:rsid w:val="008573EA"/>
    <w:rsid w:val="00862799"/>
    <w:rsid w:val="008D4280"/>
    <w:rsid w:val="009637EF"/>
    <w:rsid w:val="00A477F1"/>
    <w:rsid w:val="00A6243D"/>
    <w:rsid w:val="00AB4D6A"/>
    <w:rsid w:val="00AE3264"/>
    <w:rsid w:val="00B27CEC"/>
    <w:rsid w:val="00B36844"/>
    <w:rsid w:val="00C95918"/>
    <w:rsid w:val="00C95F25"/>
    <w:rsid w:val="00D63594"/>
    <w:rsid w:val="00E509A6"/>
    <w:rsid w:val="00EA234F"/>
    <w:rsid w:val="00F32CB1"/>
    <w:rsid w:val="00F7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9B7837-22E7-49D6-A902-39E567D9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402"/>
  </w:style>
  <w:style w:type="paragraph" w:styleId="Footer">
    <w:name w:val="footer"/>
    <w:basedOn w:val="Normal"/>
    <w:link w:val="FooterChar"/>
    <w:uiPriority w:val="99"/>
    <w:unhideWhenUsed/>
    <w:rsid w:val="00656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402"/>
  </w:style>
  <w:style w:type="paragraph" w:styleId="ListParagraph">
    <w:name w:val="List Paragraph"/>
    <w:basedOn w:val="Normal"/>
    <w:uiPriority w:val="34"/>
    <w:qFormat/>
    <w:rsid w:val="00B27CEC"/>
    <w:pPr>
      <w:ind w:left="720"/>
      <w:contextualSpacing/>
    </w:pPr>
  </w:style>
  <w:style w:type="paragraph" w:customStyle="1" w:styleId="Default">
    <w:name w:val="Default"/>
    <w:rsid w:val="00AB4D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58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12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1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7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6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5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6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89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59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7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9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3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8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624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319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8186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0203">
          <w:marLeft w:val="18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65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467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114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5095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62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703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39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6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995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163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3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31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8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9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1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22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9966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079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768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71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1353">
          <w:marLeft w:val="14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07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16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516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9190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77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1502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59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74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89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2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3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776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011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35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59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3857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033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1968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9195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1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59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5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3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4568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36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50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760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45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84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4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08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2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82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9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Enderoth</dc:creator>
  <cp:keywords/>
  <dc:description/>
  <cp:lastModifiedBy>Stephen Rafferty</cp:lastModifiedBy>
  <cp:revision>3</cp:revision>
  <dcterms:created xsi:type="dcterms:W3CDTF">2016-09-03T08:17:00Z</dcterms:created>
  <dcterms:modified xsi:type="dcterms:W3CDTF">2016-09-03T08:30:00Z</dcterms:modified>
</cp:coreProperties>
</file>